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FD336" w14:textId="1901902B" w:rsidR="00403351" w:rsidRPr="00403351" w:rsidRDefault="00403351" w:rsidP="00403351">
      <w:pPr>
        <w:keepNext/>
        <w:spacing w:after="0" w:line="240" w:lineRule="auto"/>
        <w:outlineLvl w:val="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                                             SOCIETA’  IMMOBILARE</w:t>
      </w: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L G R 3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S.R.L.  </w:t>
      </w:r>
    </w:p>
    <w:p w14:paraId="58168B1E" w14:textId="00BE20EB" w:rsidR="00403351" w:rsidRDefault="00403351" w:rsidP="00403351">
      <w:pPr>
        <w:keepNext/>
        <w:spacing w:after="0" w:line="240" w:lineRule="auto"/>
        <w:outlineLvl w:val="0"/>
        <w:rPr>
          <w:rFonts w:ascii="Arial" w:eastAsia="Times New Roman" w:hAnsi="Arial" w:cs="Times New Roman"/>
          <w:kern w:val="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Cs w:val="20"/>
          <w:lang w:eastAsia="it-IT"/>
          <w14:ligatures w14:val="none"/>
        </w:rPr>
        <w:t xml:space="preserve">                                    </w:t>
      </w:r>
      <w:r>
        <w:rPr>
          <w:rFonts w:ascii="Arial" w:eastAsia="Times New Roman" w:hAnsi="Arial" w:cs="Times New Roman"/>
          <w:kern w:val="0"/>
          <w:szCs w:val="20"/>
          <w:lang w:eastAsia="it-IT"/>
          <w14:ligatures w14:val="none"/>
        </w:rPr>
        <w:t>Sede</w:t>
      </w:r>
      <w:r w:rsidRPr="00403351">
        <w:rPr>
          <w:rFonts w:ascii="Arial" w:eastAsia="Times New Roman" w:hAnsi="Arial" w:cs="Times New Roman"/>
          <w:kern w:val="0"/>
          <w:szCs w:val="20"/>
          <w:lang w:eastAsia="it-IT"/>
          <w14:ligatures w14:val="none"/>
        </w:rPr>
        <w:t xml:space="preserve"> Via </w:t>
      </w:r>
      <w:r>
        <w:rPr>
          <w:rFonts w:ascii="Arial" w:eastAsia="Times New Roman" w:hAnsi="Arial" w:cs="Times New Roman"/>
          <w:kern w:val="0"/>
          <w:szCs w:val="20"/>
          <w:lang w:eastAsia="it-IT"/>
          <w14:ligatures w14:val="none"/>
        </w:rPr>
        <w:t xml:space="preserve">Dei Mille </w:t>
      </w:r>
      <w:r w:rsidRPr="00403351">
        <w:rPr>
          <w:rFonts w:ascii="Arial" w:eastAsia="Times New Roman" w:hAnsi="Arial" w:cs="Times New Roman"/>
          <w:kern w:val="0"/>
          <w:szCs w:val="20"/>
          <w:lang w:eastAsia="it-IT"/>
          <w14:ligatures w14:val="none"/>
        </w:rPr>
        <w:t xml:space="preserve"> n. 1</w:t>
      </w:r>
      <w:r>
        <w:rPr>
          <w:rFonts w:ascii="Arial" w:eastAsia="Times New Roman" w:hAnsi="Arial" w:cs="Times New Roman"/>
          <w:kern w:val="0"/>
          <w:szCs w:val="20"/>
          <w:lang w:eastAsia="it-IT"/>
          <w14:ligatures w14:val="none"/>
        </w:rPr>
        <w:t>0/L</w:t>
      </w:r>
      <w:r w:rsidRPr="00403351">
        <w:rPr>
          <w:rFonts w:ascii="Arial" w:eastAsia="Times New Roman" w:hAnsi="Arial" w:cs="Times New Roman"/>
          <w:kern w:val="0"/>
          <w:szCs w:val="20"/>
          <w:lang w:eastAsia="it-IT"/>
          <w14:ligatures w14:val="none"/>
        </w:rPr>
        <w:t xml:space="preserve"> 17051  Andora   SV </w:t>
      </w:r>
    </w:p>
    <w:p w14:paraId="45C5BB4C" w14:textId="403B16C5" w:rsidR="00403351" w:rsidRPr="00403351" w:rsidRDefault="00403351" w:rsidP="00403351">
      <w:pPr>
        <w:keepNext/>
        <w:spacing w:after="0" w:line="240" w:lineRule="auto"/>
        <w:outlineLvl w:val="0"/>
        <w:rPr>
          <w:rFonts w:ascii="Arial" w:eastAsia="Times New Roman" w:hAnsi="Arial" w:cs="Times New Roman"/>
          <w:kern w:val="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Cs w:val="20"/>
          <w:lang w:eastAsia="it-IT"/>
          <w14:ligatures w14:val="none"/>
        </w:rPr>
        <w:t xml:space="preserve">                 Sede Legale Viale Martiri della Libertà n. 9/4 17031 Albenga (SV)</w:t>
      </w:r>
    </w:p>
    <w:p w14:paraId="73E3E931" w14:textId="77777777" w:rsidR="00403351" w:rsidRPr="00403351" w:rsidRDefault="00403351" w:rsidP="00403351">
      <w:pPr>
        <w:keepNext/>
        <w:spacing w:after="0" w:line="240" w:lineRule="auto"/>
        <w:outlineLvl w:val="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                        </w:t>
      </w:r>
    </w:p>
    <w:p w14:paraId="09760134" w14:textId="77777777" w:rsidR="00403351" w:rsidRPr="00403351" w:rsidRDefault="00403351" w:rsidP="00403351">
      <w:pPr>
        <w:keepNext/>
        <w:spacing w:after="0" w:line="240" w:lineRule="auto"/>
        <w:outlineLvl w:val="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CAPITOLATO  DEI   LAVORI </w:t>
      </w:r>
    </w:p>
    <w:p w14:paraId="0F18D9DF" w14:textId="77777777" w:rsidR="00403351" w:rsidRPr="00403351" w:rsidRDefault="00403351" w:rsidP="00403351">
      <w:pPr>
        <w:keepNext/>
        <w:spacing w:after="0" w:line="240" w:lineRule="auto"/>
        <w:outlineLvl w:val="1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476AF968" w14:textId="77777777" w:rsidR="00403351" w:rsidRPr="00403351" w:rsidRDefault="00403351" w:rsidP="00403351">
      <w:pPr>
        <w:keepNext/>
        <w:spacing w:after="0" w:line="240" w:lineRule="auto"/>
        <w:outlineLvl w:val="1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6DEEE9DD" w14:textId="25D2E6F4" w:rsidR="00403351" w:rsidRPr="00403351" w:rsidRDefault="00403351" w:rsidP="00403351">
      <w:pPr>
        <w:keepNext/>
        <w:spacing w:after="0" w:line="240" w:lineRule="auto"/>
        <w:outlineLvl w:val="1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Per la costruzione di  edifici di civile abitazione  in Andora  Via </w:t>
      </w: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S. Pertini / Via A. Vespucci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In Zona RU 3</w:t>
      </w:r>
      <w:r w:rsidR="002E2AA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4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.    </w:t>
      </w:r>
      <w:r w:rsidRPr="00403351">
        <w:rPr>
          <w:rFonts w:ascii="Arial" w:eastAsia="Times New Roman" w:hAnsi="Arial" w:cs="Times New Roman"/>
          <w:b/>
          <w:kern w:val="0"/>
          <w:szCs w:val="20"/>
          <w:lang w:eastAsia="it-IT"/>
          <w14:ligatures w14:val="none"/>
        </w:rPr>
        <w:t>Di cui al permesso per costruire n</w:t>
      </w:r>
      <w:r w:rsidR="002E2AAB">
        <w:rPr>
          <w:rFonts w:ascii="Arial" w:eastAsia="Times New Roman" w:hAnsi="Arial" w:cs="Times New Roman"/>
          <w:b/>
          <w:kern w:val="0"/>
          <w:szCs w:val="20"/>
          <w:lang w:eastAsia="it-IT"/>
          <w14:ligatures w14:val="none"/>
        </w:rPr>
        <w:t xml:space="preserve">……. </w:t>
      </w:r>
      <w:r w:rsidRPr="00403351">
        <w:rPr>
          <w:rFonts w:ascii="Arial" w:eastAsia="Times New Roman" w:hAnsi="Arial" w:cs="Times New Roman"/>
          <w:b/>
          <w:kern w:val="0"/>
          <w:szCs w:val="20"/>
          <w:lang w:eastAsia="it-IT"/>
          <w14:ligatures w14:val="none"/>
        </w:rPr>
        <w:t xml:space="preserve">del </w:t>
      </w:r>
      <w:r w:rsidR="002E2AAB">
        <w:rPr>
          <w:rFonts w:ascii="Arial" w:eastAsia="Times New Roman" w:hAnsi="Arial" w:cs="Times New Roman"/>
          <w:b/>
          <w:kern w:val="0"/>
          <w:szCs w:val="20"/>
          <w:lang w:eastAsia="it-IT"/>
          <w14:ligatures w14:val="none"/>
        </w:rPr>
        <w:t>……………</w:t>
      </w:r>
      <w:r w:rsidRPr="00403351">
        <w:rPr>
          <w:rFonts w:ascii="Arial" w:eastAsia="Times New Roman" w:hAnsi="Arial" w:cs="Times New Roman"/>
          <w:b/>
          <w:kern w:val="0"/>
          <w:szCs w:val="20"/>
          <w:lang w:eastAsia="it-IT"/>
          <w14:ligatures w14:val="none"/>
        </w:rPr>
        <w:t xml:space="preserve"> </w:t>
      </w:r>
    </w:p>
    <w:p w14:paraId="018EB063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5A11650F" w14:textId="77777777" w:rsidR="00403351" w:rsidRPr="00403351" w:rsidRDefault="00403351" w:rsidP="00403351">
      <w:pPr>
        <w:spacing w:after="0" w:line="360" w:lineRule="auto"/>
        <w:ind w:right="15"/>
        <w:jc w:val="center"/>
        <w:rPr>
          <w:rFonts w:ascii="Arial Narrow" w:eastAsia="Times New Roman" w:hAnsi="Arial Narrow" w:cs="Times New Roman"/>
          <w:b/>
          <w:bCs/>
          <w:kern w:val="0"/>
          <w:szCs w:val="20"/>
          <w:u w:val="single"/>
          <w:lang w:eastAsia="it-IT"/>
          <w14:ligatures w14:val="none"/>
        </w:rPr>
      </w:pPr>
    </w:p>
    <w:p w14:paraId="685ED8E6" w14:textId="77777777" w:rsidR="00403351" w:rsidRPr="00403351" w:rsidRDefault="00403351" w:rsidP="00403351">
      <w:pPr>
        <w:spacing w:after="0" w:line="360" w:lineRule="auto"/>
        <w:ind w:right="15"/>
        <w:jc w:val="center"/>
        <w:rPr>
          <w:rFonts w:ascii="Arial Narrow" w:eastAsia="Times New Roman" w:hAnsi="Arial Narrow" w:cs="Times New Roman"/>
          <w:b/>
          <w:bCs/>
          <w:kern w:val="0"/>
          <w:szCs w:val="20"/>
          <w:u w:val="single"/>
          <w:lang w:eastAsia="it-IT"/>
          <w14:ligatures w14:val="none"/>
        </w:rPr>
      </w:pPr>
      <w:r w:rsidRPr="00403351">
        <w:rPr>
          <w:rFonts w:ascii="Arial Narrow" w:eastAsia="Times New Roman" w:hAnsi="Arial Narrow" w:cs="Times New Roman"/>
          <w:b/>
          <w:bCs/>
          <w:kern w:val="0"/>
          <w:szCs w:val="20"/>
          <w:u w:val="single"/>
          <w:lang w:eastAsia="it-IT"/>
          <w14:ligatures w14:val="none"/>
        </w:rPr>
        <w:t>NOTA INTRODUTTIVA</w:t>
      </w:r>
    </w:p>
    <w:p w14:paraId="19B3DCCE" w14:textId="2B53B0D3" w:rsidR="00403351" w:rsidRPr="00403351" w:rsidRDefault="00403351" w:rsidP="00403351">
      <w:pPr>
        <w:spacing w:after="0" w:line="360" w:lineRule="auto"/>
        <w:rPr>
          <w:rFonts w:ascii="Arial" w:eastAsia="Times New Roman" w:hAnsi="Arial" w:cs="Times New Roman"/>
          <w:bCs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bCs/>
          <w:kern w:val="0"/>
          <w:sz w:val="20"/>
          <w:szCs w:val="20"/>
          <w:lang w:eastAsia="it-IT"/>
          <w14:ligatures w14:val="none"/>
        </w:rPr>
        <w:t>Il</w:t>
      </w:r>
      <w:r w:rsidRPr="00403351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403351">
        <w:rPr>
          <w:rFonts w:ascii="Arial" w:eastAsia="Times New Roman" w:hAnsi="Arial" w:cs="Times New Roman"/>
          <w:bCs/>
          <w:kern w:val="0"/>
          <w:sz w:val="20"/>
          <w:szCs w:val="20"/>
          <w:lang w:eastAsia="it-IT"/>
          <w14:ligatures w14:val="none"/>
        </w:rPr>
        <w:t xml:space="preserve">fabbricato sarà realizzato nel rispetto delle recenti norme in materia del contenimento del consumo energetico ai sensi del </w:t>
      </w:r>
      <w:hyperlink r:id="rId5" w:history="1">
        <w:r w:rsidRPr="00403351">
          <w:rPr>
            <w:rFonts w:ascii="Arial" w:eastAsia="Times New Roman" w:hAnsi="Arial" w:cs="Times New Roman"/>
            <w:bCs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D.L. 29-12-2006 n. 311</w:t>
        </w:r>
      </w:hyperlink>
      <w:r w:rsidRPr="00403351">
        <w:rPr>
          <w:rFonts w:ascii="Arial" w:eastAsia="Times New Roman" w:hAnsi="Arial" w:cs="Times New Roman"/>
          <w:bCs/>
          <w:kern w:val="0"/>
          <w:sz w:val="20"/>
          <w:szCs w:val="20"/>
          <w:lang w:eastAsia="it-IT"/>
          <w14:ligatures w14:val="none"/>
        </w:rPr>
        <w:t xml:space="preserve">, e successivi regolamenti regionali ed europei, si presume che a fine lavori sia da classificarsi come </w:t>
      </w:r>
      <w:hyperlink r:id="rId6" w:history="1">
        <w:r w:rsidRPr="00403351">
          <w:rPr>
            <w:rFonts w:ascii="Arial" w:eastAsia="Times New Roman" w:hAnsi="Arial" w:cs="Times New Roman"/>
            <w:b/>
            <w:bCs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 xml:space="preserve">CLASSE A </w:t>
        </w:r>
      </w:hyperlink>
      <w:r w:rsidRPr="00403351">
        <w:rPr>
          <w:rFonts w:ascii="Arial" w:eastAsia="Times New Roman" w:hAnsi="Arial" w:cs="Times New Roman"/>
          <w:bCs/>
          <w:kern w:val="0"/>
          <w:sz w:val="20"/>
          <w:szCs w:val="20"/>
          <w:lang w:eastAsia="it-IT"/>
          <w14:ligatures w14:val="none"/>
        </w:rPr>
        <w:t xml:space="preserve"> Tale appartenenza consente il risparmio di energia, (costa meno per essere riscaldata) e il rispetto dell’ambiente (meno consumi = meno emissioni).</w:t>
      </w:r>
    </w:p>
    <w:p w14:paraId="242A77DF" w14:textId="77777777" w:rsidR="00403351" w:rsidRPr="00403351" w:rsidRDefault="00403351" w:rsidP="00403351">
      <w:pPr>
        <w:spacing w:after="0" w:line="360" w:lineRule="auto"/>
        <w:rPr>
          <w:rFonts w:ascii="Arial" w:eastAsia="Times New Roman" w:hAnsi="Arial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0C455FDC" w14:textId="77777777" w:rsidR="00403351" w:rsidRPr="00403351" w:rsidRDefault="00403351" w:rsidP="00403351">
      <w:pPr>
        <w:spacing w:after="0" w:line="360" w:lineRule="auto"/>
        <w:rPr>
          <w:rFonts w:ascii="Arial" w:eastAsia="Times New Roman" w:hAnsi="Arial" w:cs="Times New Roman"/>
          <w:bCs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bCs/>
          <w:kern w:val="0"/>
          <w:sz w:val="20"/>
          <w:szCs w:val="20"/>
          <w:lang w:eastAsia="it-IT"/>
          <w14:ligatures w14:val="none"/>
        </w:rPr>
        <w:t>La descrizione che segue ha lo scopo di evidenziare i caratteri fondamentali dell’edificio, tenuto conto che le dimensioni risultanti dal progetto approvato dall’Amministrazione Comunale potranno essere suscettibili di modeste variazioni in fase di realizzazione.</w:t>
      </w:r>
    </w:p>
    <w:p w14:paraId="5C7B3716" w14:textId="77777777" w:rsidR="00403351" w:rsidRPr="00403351" w:rsidRDefault="00403351" w:rsidP="00403351">
      <w:pPr>
        <w:spacing w:after="0" w:line="360" w:lineRule="auto"/>
        <w:rPr>
          <w:rFonts w:ascii="Arial" w:eastAsia="Times New Roman" w:hAnsi="Arial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7DFD41B9" w14:textId="77777777" w:rsidR="00403351" w:rsidRPr="00403351" w:rsidRDefault="00403351" w:rsidP="00403351">
      <w:pPr>
        <w:spacing w:after="0" w:line="360" w:lineRule="auto"/>
        <w:rPr>
          <w:rFonts w:ascii="Arial" w:eastAsia="Times New Roman" w:hAnsi="Arial" w:cs="Times New Roman"/>
          <w:bCs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bCs/>
          <w:kern w:val="0"/>
          <w:sz w:val="20"/>
          <w:szCs w:val="20"/>
          <w:lang w:eastAsia="it-IT"/>
          <w14:ligatures w14:val="none"/>
        </w:rPr>
        <w:t xml:space="preserve">I marchi e le aziende fornitrici, citati, sono solo indicativi per le caratteristiche dei materiali prescelti dalla società proprietaria delle opere. </w:t>
      </w:r>
    </w:p>
    <w:p w14:paraId="77CF4446" w14:textId="77777777" w:rsidR="00403351" w:rsidRPr="00403351" w:rsidRDefault="00403351" w:rsidP="00403351">
      <w:pPr>
        <w:spacing w:after="0" w:line="360" w:lineRule="auto"/>
        <w:rPr>
          <w:rFonts w:ascii="Arial" w:eastAsia="Times New Roman" w:hAnsi="Arial" w:cs="Times New Roman"/>
          <w:bCs/>
          <w:kern w:val="0"/>
          <w:sz w:val="20"/>
          <w:szCs w:val="20"/>
          <w:lang w:eastAsia="it-IT"/>
          <w14:ligatures w14:val="none"/>
        </w:rPr>
      </w:pPr>
    </w:p>
    <w:p w14:paraId="657B2B30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bCs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bCs/>
          <w:kern w:val="0"/>
          <w:sz w:val="20"/>
          <w:szCs w:val="20"/>
          <w:lang w:eastAsia="it-IT"/>
          <w14:ligatures w14:val="none"/>
        </w:rPr>
        <w:t xml:space="preserve">In fase esecutiva e/o se ritenuto indispensabile, la Committente ed il Direttore dei Lavori si riservano, eventualmente, di apportare alla presente descrizione ed ai disegni di progetto quelle variazioni o modifiche che ritenessero necessarie per motivi tecnici, funzionali, estetici o connessi alle procedure urbanistiche . </w:t>
      </w:r>
    </w:p>
    <w:p w14:paraId="4134B0B8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bCs/>
          <w:kern w:val="0"/>
          <w:sz w:val="20"/>
          <w:szCs w:val="20"/>
          <w:lang w:eastAsia="it-IT"/>
          <w14:ligatures w14:val="none"/>
        </w:rPr>
        <w:t>Tali modifiche non comporteranno nessun costo aggiuntivo di spesa per la parte acquirente  .</w:t>
      </w:r>
    </w:p>
    <w:p w14:paraId="1D6C6C58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63853C37" w14:textId="3AA42B34" w:rsidR="00403351" w:rsidRPr="00403351" w:rsidRDefault="00403351" w:rsidP="0040335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La costruzione è prevista con  fondazioni  e ossatura  in cemento  armato antisismica , da costruirsi  in base ai calcoli  dei cementi armati redatti da apposito tecnico ; i solai saranno realizzati in   tipo laterizio  ad eccezione del piano interrato che sarà </w:t>
      </w:r>
      <w:r w:rsidR="002E2AA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realizzato con lastre in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c.l.s.</w:t>
      </w:r>
      <w:r w:rsidR="002E2AA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 polistirolo</w:t>
      </w:r>
      <w:r w:rsidR="00AE6DC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(PREDAL )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REI 120.</w:t>
      </w:r>
    </w:p>
    <w:p w14:paraId="0963F86E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5B3E3D65" w14:textId="77777777" w:rsidR="00403351" w:rsidRPr="00403351" w:rsidRDefault="00403351" w:rsidP="0040335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La copertura  sarà del tipo piano adeguatamente termo isolata ed impermeabilizzata con apposite guaine bituminose posate a regola d’arte su apposito massetto di cemento fatto nelle varie pendenze per lo scarico delle acque meteoriche ; dette guaine saranno poi protette con apposita pavimentazione . </w:t>
      </w:r>
    </w:p>
    <w:p w14:paraId="7DC636B0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 </w:t>
      </w:r>
    </w:p>
    <w:p w14:paraId="5A77BB83" w14:textId="3E6170B9" w:rsidR="00AE6DC7" w:rsidRPr="00AE6DC7" w:rsidRDefault="00403351" w:rsidP="00AE6DC7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AE6DC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Le Murature perimetrali saranno realizzate  a doppia parete di mattoni  ( tipo laterizio ) dello spessore </w:t>
      </w:r>
      <w:r w:rsidR="00AE6DC7" w:rsidRPr="00AE6DC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di circa</w:t>
      </w:r>
      <w:r w:rsidRPr="00AE6DC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cm. 30 , per le pareti  esterne saranno usati  i mattoni tipo nove fori , per le pareti interne saranno usati  i mattoni tipo sei fori  , tutte le pareti perimetrali saranno isolate con apposito isolante termico (tipo </w:t>
      </w:r>
    </w:p>
    <w:p w14:paraId="382CE677" w14:textId="349C0C15" w:rsidR="00403351" w:rsidRPr="00AE6DC7" w:rsidRDefault="00AE6DC7" w:rsidP="00AE6DC7">
      <w:pPr>
        <w:ind w:left="36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AE6DC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Extrawall</w:t>
      </w: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403351" w:rsidRPr="00AE6DC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della ditta ISOVER  o similare ) dello spessore di cm . 8</w:t>
      </w: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/10</w:t>
      </w:r>
      <w:r w:rsidR="00403351" w:rsidRPr="00AE6DC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. </w:t>
      </w:r>
    </w:p>
    <w:p w14:paraId="2D9225B1" w14:textId="24E4A949" w:rsidR="00403351" w:rsidRPr="00403351" w:rsidRDefault="00403351" w:rsidP="00403351">
      <w:pPr>
        <w:spacing w:after="0" w:line="240" w:lineRule="auto"/>
        <w:ind w:left="36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Le tramezzature  interne degli appartamenti  saranno</w:t>
      </w:r>
      <w:r w:rsidR="00AE6DC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realizzate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in mattoni  sei fori </w:t>
      </w:r>
      <w:r w:rsidR="00AE6DC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="00E173D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le tramezzature divisorie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tra appartamenti </w:t>
      </w:r>
      <w:r w:rsidR="00E173D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saranno </w:t>
      </w:r>
      <w:r w:rsidR="00E173D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realizzate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in mattoni dello stesso tipo</w:t>
      </w:r>
      <w:r w:rsidR="00E173D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a doppia cassa dello spessore di circa cm. 25 </w:t>
      </w:r>
      <w:r w:rsidR="00E173D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 all’interno sarà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E173D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posato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apposito isolate acustico (tipo  ACUSTIC WOOD ) dello spessore cm. 4</w:t>
      </w:r>
      <w:r w:rsidR="00E173D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/6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. </w:t>
      </w:r>
    </w:p>
    <w:p w14:paraId="5ABCD58F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1959BC1F" w14:textId="2E8361C0" w:rsidR="00403351" w:rsidRPr="00403351" w:rsidRDefault="00403351" w:rsidP="00403351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4)   Gli  intonaci delle pareti esterne saranno realizzati  con apposito materiale premiscelato della ditta Fassa  Bortolo o similare ( Termo intonaco ) dello spessore di cm. </w:t>
      </w:r>
      <w:r w:rsidR="00E173D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2/3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;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ultimat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o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con apposito materiale rasante premiscelato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ecc.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; rifinito per la colorazione delle facciate esterne , con apposito materiale della ditta Fassa Bortolo o similare  (intonachino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colorato) tirato finemente .  </w:t>
      </w:r>
    </w:p>
    <w:p w14:paraId="2292BDB1" w14:textId="77777777" w:rsidR="00403351" w:rsidRPr="00403351" w:rsidRDefault="00403351" w:rsidP="00403351">
      <w:pPr>
        <w:spacing w:after="0" w:line="240" w:lineRule="auto"/>
        <w:ind w:left="36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7283ED44" w14:textId="3E74C782" w:rsidR="00403351" w:rsidRPr="00403351" w:rsidRDefault="00403351" w:rsidP="00403351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lastRenderedPageBreak/>
        <w:t xml:space="preserve">5)   Gli intonaci interni , saranno realizzati in materiale  premiscelato, della ditta Fassa Bortolo o similare ,  a base cementizia, finito con apposito rasante tirato e lisciato finemente;  ( ad eccezione dei bagni  dove rivestiti 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)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. </w:t>
      </w:r>
    </w:p>
    <w:p w14:paraId="4A322BDC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ab/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ab/>
        <w:t xml:space="preserve"> </w:t>
      </w:r>
    </w:p>
    <w:p w14:paraId="01C96EF7" w14:textId="6407D913" w:rsidR="00403351" w:rsidRPr="00403351" w:rsidRDefault="00403351" w:rsidP="00403351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6)   I pavimenti di tutti i locali 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interni ,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saranno realizzati in 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laminato e/o similare, 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di PRIMA SCELTA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i pavimenti dei terrazzi ed esterne , saranno realizzati in piastrelle di ceramica di prima scelta </w:t>
      </w:r>
      <w:r w:rsidR="00D932D8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adatte alle intemperie esterne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;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i pavimenti dei locali  al piano interrato saranno realizzati in cemento 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finemente lisciato (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tipo e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l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ico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t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terato al quarzo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)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, 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Le piastrellature dei terrazzi, esterne ecc.,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saranno scelte a giudizio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insindacabile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della direzione lavori 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e/o committente ,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e secondo prescrizioni Comunali . </w:t>
      </w:r>
      <w:r w:rsidR="00D932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La parte acquirente a la facoltà di scegliere su campionatura fornita dalla committente </w:t>
      </w:r>
      <w:r w:rsidR="00C8299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le pavimentazioni interne, il rivestimento dei bagni , e quant’altro messo a disposizione di scelta  dalla committente.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</w:t>
      </w:r>
    </w:p>
    <w:p w14:paraId="27B2BD9E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0F211F9C" w14:textId="65ECF19A" w:rsidR="00403351" w:rsidRPr="00403351" w:rsidRDefault="00403351" w:rsidP="00403351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7)   I rivestimenti delle pareti dei bagni  saranno realizzati  </w:t>
      </w:r>
      <w:r w:rsidR="00E173D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piastrelle di ceramica  di prima scelta , delle misure adeguate secondo il tipo di piastrella , </w:t>
      </w:r>
      <w:r w:rsidR="00C8299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per una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altezza </w:t>
      </w:r>
      <w:r w:rsidR="00C8299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massima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di mt. 2,20 </w:t>
      </w:r>
      <w:r w:rsidR="00C8299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circa </w:t>
      </w:r>
      <w:r w:rsidR="00BE018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( </w:t>
      </w:r>
      <w:r w:rsidR="00A0127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Restano </w:t>
      </w:r>
      <w:r w:rsidR="00BE018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da </w:t>
      </w:r>
      <w:r w:rsidR="00B82290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definire</w:t>
      </w:r>
      <w:r w:rsidR="00A0127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6B458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l</w:t>
      </w:r>
      <w:r w:rsidR="001C6835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e </w:t>
      </w:r>
      <w:r w:rsidR="005F161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</w:t>
      </w:r>
      <w:r w:rsidR="003E3E8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s</w:t>
      </w:r>
      <w:r w:rsidR="005F161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egu</w:t>
      </w:r>
      <w:r w:rsidR="003E3E8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z</w:t>
      </w:r>
      <w:r w:rsidR="006B458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ion</w:t>
      </w:r>
      <w:r w:rsidR="001C6835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</w:t>
      </w:r>
      <w:r w:rsidR="00257CB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delle</w:t>
      </w:r>
      <w:r w:rsidR="00702AF9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16480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piastrella</w:t>
      </w:r>
      <w:r w:rsidR="00730B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ture da</w:t>
      </w:r>
      <w:r w:rsidR="005131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eseguire)</w:t>
      </w:r>
      <w:r w:rsidR="00730B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. </w:t>
      </w:r>
    </w:p>
    <w:p w14:paraId="04C6598D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48661A57" w14:textId="3489C40D" w:rsidR="00403351" w:rsidRPr="00403351" w:rsidRDefault="00403351" w:rsidP="00403351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8)   La scala d’accesso ai vari piani sarà realizzata in marmo e/o granito  a  scelta della direzione lavori , i pianerottoli  saranno  realizzati  in  piastrelle di ceramica </w:t>
      </w:r>
      <w:r w:rsidR="00857E4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o </w:t>
      </w:r>
      <w:r w:rsidR="00EF4BC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laminato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di prima scelta</w:t>
      </w:r>
      <w:r w:rsidR="00C8299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(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C8299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e/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o similare) . </w:t>
      </w:r>
    </w:p>
    <w:p w14:paraId="100D4437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67FEA5D4" w14:textId="3739024C" w:rsidR="00403351" w:rsidRPr="00403351" w:rsidRDefault="00403351" w:rsidP="00403351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9)   Le ringhiere dei terrazzi  saranno</w:t>
      </w:r>
      <w:r w:rsidR="00C8299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realizzate con apposito alluminio e vetro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="00C8299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ancorate e al cemento  armato dei terrazzi , a norma di Legge e certificate della corretta messa in opera . </w:t>
      </w:r>
    </w:p>
    <w:p w14:paraId="2F2CAA88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5F96E830" w14:textId="77777777" w:rsidR="00403351" w:rsidRPr="00403351" w:rsidRDefault="00403351" w:rsidP="00403351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10) I serramenti esterni, finestre e porte finestre, (montati su appositi contro telai ) ,  saranno realizzati in P.V.C. a bassa trasmittanza termica  (0,90), conformi alle normative vigenti , completi di  vetro  a doppia camera , gas argon,  a norma di Legge e come  la normativa in materia,  completi  di accessori d’uso . </w:t>
      </w:r>
    </w:p>
    <w:p w14:paraId="3B566FE6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</w:p>
    <w:p w14:paraId="7E0FAB0F" w14:textId="2638DCF9" w:rsidR="00403351" w:rsidRPr="00403351" w:rsidRDefault="00403351" w:rsidP="00403351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11) Le tapparelle saranno realizzate in P.V.C.  </w:t>
      </w:r>
      <w:r w:rsidR="00EF797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o alluminio </w:t>
      </w:r>
      <w:r w:rsidR="0030594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="00D37CB2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(</w:t>
      </w:r>
      <w:r w:rsidR="005A788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tipo </w:t>
      </w:r>
      <w:r w:rsidR="00D37CB2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</w:t>
      </w:r>
      <w:r w:rsidR="0030594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lettricamente motorizzate</w:t>
      </w:r>
      <w:r w:rsidR="00D37CB2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)</w:t>
      </w:r>
      <w:r w:rsidR="0030594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di colore a scelta della direzione lavori complete di accessori  d’uso </w:t>
      </w:r>
      <w:r w:rsidR="001A46AA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per il buon funzionamento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. </w:t>
      </w:r>
    </w:p>
    <w:p w14:paraId="3A225CDB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713D2778" w14:textId="0116FB66" w:rsidR="00645863" w:rsidRDefault="00403351" w:rsidP="00403351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12) Le porte interne saranno ad un’anta </w:t>
      </w:r>
      <w:r w:rsidR="007076F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="00645863" w:rsidRPr="0064586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645863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tipo  tamburato cieca</w:t>
      </w:r>
      <w:r w:rsidR="0064586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, </w:t>
      </w:r>
      <w:r w:rsidR="00C03464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aperture a spingere</w:t>
      </w:r>
      <w:r w:rsidR="00CA312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o tirare </w:t>
      </w:r>
      <w:r w:rsidR="00C03464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DX o SX , </w:t>
      </w:r>
    </w:p>
    <w:p w14:paraId="53510185" w14:textId="43318A12" w:rsidR="00403351" w:rsidRPr="00403351" w:rsidRDefault="00852B8E" w:rsidP="00403351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</w:t>
      </w:r>
      <w:r w:rsidR="00891012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di misure adeguate </w:t>
      </w:r>
      <w:r w:rsidR="0017134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agli ambienti , </w:t>
      </w:r>
      <w:r w:rsidR="005A5EC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in materiale tipo 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laminatino </w:t>
      </w:r>
      <w:r w:rsidR="00385CC2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complete di accessori per la chiusura </w:t>
      </w:r>
      <w:r w:rsidR="003B4A2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ed il buon funzionamento 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D93A7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(</w:t>
      </w:r>
      <w:r w:rsidR="0038338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il colore </w:t>
      </w:r>
      <w:r w:rsidR="00D93A7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a scelta </w:t>
      </w:r>
      <w:r w:rsidR="0010750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della parte acquirente</w:t>
      </w:r>
      <w:r w:rsidR="0038338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9A724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su campionatura fornita dalla committente </w:t>
      </w:r>
      <w:r w:rsidR="00D405C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) 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.</w:t>
      </w:r>
    </w:p>
    <w:p w14:paraId="65B41B7D" w14:textId="77777777" w:rsidR="00403351" w:rsidRPr="00403351" w:rsidRDefault="00403351" w:rsidP="00403351">
      <w:pPr>
        <w:spacing w:after="0" w:line="240" w:lineRule="auto"/>
        <w:ind w:left="36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498F71E3" w14:textId="1BF578D5" w:rsidR="00403351" w:rsidRPr="00403351" w:rsidRDefault="00403351" w:rsidP="00403351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13) Le porte capo scala , ingresso appartamenti , saranno  della Ditta Torterolo &amp; Re (o similare)  tipo blindato TR410, classe 3 ,  42 decibel , con serratura di sicurezza , rivestimento   in laminato</w:t>
      </w:r>
      <w:r w:rsidR="00D83FF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D83FF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tutto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a scelta della </w:t>
      </w:r>
      <w:r w:rsidR="001C785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direzione lavori </w:t>
      </w:r>
      <w:r w:rsidR="00F37CA4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o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committente ,  completi degli accessori necessari  per il buon funzionamento  .</w:t>
      </w:r>
    </w:p>
    <w:p w14:paraId="1F10E563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663CCB39" w14:textId="07393825" w:rsidR="00403351" w:rsidRPr="00403351" w:rsidRDefault="00403351" w:rsidP="00403351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14) Impianto idro sanitario : ogni appartamento sarà  dotato di  tubazioni di dimensioni adeguate ( tipo multistrato e polietilene ) , per la fornitura di acqua  calda e fredda  a tutti i servizi del bagno e della cucina , le apparecchiature dei bagni  </w:t>
      </w:r>
      <w:r w:rsidR="00A91405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saranno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in ceramica bianca di  prima scelta, Vaso, bidet ,  d</w:t>
      </w:r>
      <w:r w:rsidR="00CC5E25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 primari</w:t>
      </w:r>
      <w:r w:rsidR="0080458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ditt</w:t>
      </w:r>
      <w:r w:rsidR="00CA2D6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4C680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tipo </w:t>
      </w:r>
      <w:r w:rsidR="00835A4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(</w:t>
      </w:r>
      <w:r w:rsidR="004C680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Ideal standa</w:t>
      </w:r>
      <w:r w:rsidR="00835A4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rd</w:t>
      </w:r>
      <w:r w:rsidR="004C680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, </w:t>
      </w:r>
      <w:r w:rsidR="00835A4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P</w:t>
      </w:r>
      <w:r w:rsidR="004D1AC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ozzi </w:t>
      </w:r>
      <w:r w:rsidR="004676F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G</w:t>
      </w:r>
      <w:r w:rsidR="004D1AC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nori </w:t>
      </w:r>
      <w:r w:rsidR="004676F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)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o similare ; le rubinetterie dei sanitari dei bagni saranno del tipo miscelatore d</w:t>
      </w:r>
      <w:r w:rsidR="00863DB9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i primarie ditte </w:t>
      </w:r>
      <w:r w:rsidR="00CF03F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tipo </w:t>
      </w:r>
      <w:r w:rsidR="006B14B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Hans</w:t>
      </w:r>
      <w:r w:rsidR="005F1D7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g</w:t>
      </w:r>
      <w:r w:rsidR="006B14B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rohe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D318B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="00250EE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Fantini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o similare</w:t>
      </w:r>
      <w:r w:rsidR="00491762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; La doccia ed il lavabo potranno essere in altro materiale</w:t>
      </w:r>
      <w:r w:rsidR="00367FF9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0B37C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scelto dalla direzione Lavori .</w:t>
      </w:r>
      <w:r w:rsidR="00367FF9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491762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0335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</w:p>
    <w:p w14:paraId="454D35C1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20EE553B" w14:textId="5AA7C8FA" w:rsidR="00403351" w:rsidRPr="00403351" w:rsidRDefault="00403351" w:rsidP="00264C12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15) Impianto elettrico </w:t>
      </w:r>
      <w:r w:rsidR="0077424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ecc.</w:t>
      </w:r>
      <w:r w:rsidR="00E67D9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="0077424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E67D98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eseguit</w:t>
      </w:r>
      <w:r w:rsidR="00BE732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</w:t>
      </w:r>
      <w:r w:rsidR="00E67D98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a norma delle </w:t>
      </w:r>
      <w:r w:rsidR="00E67D9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vigenti </w:t>
      </w:r>
      <w:r w:rsidR="00E67D98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Leggi e normative in materia</w:t>
      </w:r>
      <w:r w:rsidR="00BE732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.</w:t>
      </w:r>
      <w:r w:rsidR="008C526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Ogni appartamento sarà dotato di impianto sotto traccia per la fornitura della corrente elettrica </w:t>
      </w:r>
      <w:r w:rsidR="009C5B0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3912C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di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apposite tubazioni per il passaggio delle  linee elettriche ,</w:t>
      </w:r>
      <w:r w:rsidR="00E6664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telefon</w:t>
      </w:r>
      <w:r w:rsidR="00A77B6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iche </w:t>
      </w:r>
      <w:r w:rsidR="003824B0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ecc. </w:t>
      </w:r>
      <w:r w:rsidR="00E6664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="003912C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tali tubazioni , </w:t>
      </w:r>
      <w:r w:rsidR="00E6664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partiranno dal vano contatori </w:t>
      </w:r>
      <w:r w:rsidR="00033A8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</w:t>
      </w:r>
      <w:r w:rsidR="003824B0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/o</w:t>
      </w:r>
      <w:r w:rsidR="00033A8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quadri elettrici ,</w:t>
      </w:r>
      <w:r w:rsidR="002F502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4D639A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ed </w:t>
      </w:r>
      <w:r w:rsidR="00B36B0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arriv</w:t>
      </w:r>
      <w:r w:rsidR="004D639A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eranno</w:t>
      </w:r>
      <w:r w:rsidR="00B36B0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al</w:t>
      </w:r>
      <w:r w:rsidR="001F6B0A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B36B0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Q</w:t>
      </w:r>
      <w:r w:rsidR="001F6B0A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uadro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B36B0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G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enerale</w:t>
      </w:r>
      <w:r w:rsidR="0022661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e/o  scatole</w:t>
      </w:r>
      <w:r w:rsidR="006F5B5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1F6B0A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="006F5B5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F962F5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07642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post</w:t>
      </w:r>
      <w:r w:rsidR="006F5B5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</w:t>
      </w:r>
      <w:r w:rsidR="0007642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all’interno </w:t>
      </w:r>
      <w:r w:rsidR="00F962F5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di og</w:t>
      </w:r>
      <w:r w:rsidR="0003111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ni </w:t>
      </w:r>
      <w:r w:rsidR="0007642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appartamento </w:t>
      </w:r>
      <w:r w:rsidR="00FC31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EB7A5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il quad</w:t>
      </w:r>
      <w:r w:rsidR="003F463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r</w:t>
      </w:r>
      <w:r w:rsidR="00EB7A5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o</w:t>
      </w:r>
      <w:r w:rsidR="00363D5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3F463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generale sarà completo de</w:t>
      </w:r>
      <w:r w:rsidR="00363D5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gli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interruttori magnetotermici</w:t>
      </w:r>
      <w:r w:rsidR="00796DCA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differenziali ,</w:t>
      </w:r>
      <w:r w:rsidR="008E1D74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ecc. ; </w:t>
      </w:r>
      <w:r w:rsidR="000734A5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dal quadro generale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partiranno  le </w:t>
      </w:r>
      <w:r w:rsidR="006F206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tubazioni </w:t>
      </w:r>
      <w:r w:rsidR="00076FA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e/o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diramazioni </w:t>
      </w:r>
      <w:r w:rsidR="00FF39C2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per dare corrente </w:t>
      </w:r>
      <w:r w:rsidR="00241B2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elettrica </w:t>
      </w:r>
      <w:r w:rsidR="00FF39C2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alle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prese </w:t>
      </w:r>
      <w:r w:rsidR="0090333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punti luce</w:t>
      </w:r>
      <w:r w:rsidR="0090333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ecc. </w:t>
      </w:r>
      <w:r w:rsidR="008428D2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completo </w:t>
      </w:r>
      <w:r w:rsidR="0007681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per il buon funzionamento a norma d</w:t>
      </w:r>
      <w:r w:rsidR="0037748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elle  vigenti Leggi</w:t>
      </w:r>
      <w:r w:rsidR="00F413B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306F0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.</w:t>
      </w:r>
      <w:r w:rsidR="00526E7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Ogni appartamento sarà</w:t>
      </w:r>
      <w:r w:rsidR="003F186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dotato di impianto per il telefono fisso </w:t>
      </w:r>
      <w:r w:rsidR="0041736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;</w:t>
      </w:r>
      <w:r w:rsidR="00AA04A9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d</w:t>
      </w:r>
      <w:r w:rsidR="00975A25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 impianto ed ap</w:t>
      </w:r>
      <w:r w:rsidR="0041736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parecchiature</w:t>
      </w:r>
      <w:r w:rsidR="00846160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completo </w:t>
      </w:r>
      <w:r w:rsidR="009F2095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ed </w:t>
      </w:r>
      <w:r w:rsidR="00846160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funzionante </w:t>
      </w:r>
      <w:r w:rsidR="008443C4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di</w:t>
      </w:r>
      <w:r w:rsidR="0041736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videocitofono </w:t>
      </w:r>
      <w:r w:rsidR="008443C4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; </w:t>
      </w:r>
      <w:r w:rsidR="0080453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di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antenna T.V.</w:t>
      </w:r>
      <w:r w:rsidR="00385E24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FD474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parabola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SAT</w:t>
      </w:r>
      <w:r w:rsidR="00385E24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EC0415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 completo e funzionale per la rec</w:t>
      </w:r>
      <w:r w:rsidR="00D90AE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</w:t>
      </w:r>
      <w:r w:rsidR="00EC0415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ssione </w:t>
      </w:r>
      <w:r w:rsidR="00D90AE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delle reti TV </w:t>
      </w:r>
      <w:r w:rsidR="003C1F3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visibili nella zona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;    I locali ai piani interrati </w:t>
      </w:r>
      <w:r w:rsidR="00D53A2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(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box </w:t>
      </w:r>
      <w:r w:rsidR="00D53A2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)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saranno dotati di impianto elettrico esterno</w:t>
      </w:r>
      <w:r w:rsidR="00F018B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D53A2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comprendente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una presa </w:t>
      </w:r>
      <w:r w:rsidR="00F018B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="00E774C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un interruttore ,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un punto luce ,  eseguito a norma di legge ; </w:t>
      </w:r>
      <w:r w:rsidR="00E774C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l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’impianto elettrico condominiale sarà eseguito </w:t>
      </w:r>
      <w:r w:rsidR="0010782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a norma </w:t>
      </w:r>
      <w:r w:rsidR="00BD78E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delle vigenti </w:t>
      </w:r>
      <w:r w:rsidR="0010782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Legg</w:t>
      </w:r>
      <w:r w:rsidR="00A724C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 in materia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E5732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completo di corpi illuminanti</w:t>
      </w:r>
      <w:r w:rsidR="00E5732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,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E5732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interruttori </w:t>
      </w:r>
      <w:r w:rsidR="00EF23C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,ecc., funzionante </w:t>
      </w:r>
      <w:r w:rsidR="00BA29D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in ogni sua parte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.  I materiali usati </w:t>
      </w:r>
      <w:r w:rsidR="00F108F0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per le suddette lavorazioni ,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saranno</w:t>
      </w:r>
      <w:r w:rsidR="00D8663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di prima scelta ,</w:t>
      </w:r>
      <w:r w:rsidR="00D8663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e forniti da ditte </w:t>
      </w:r>
      <w:r w:rsidR="00FC1D7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34014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di </w:t>
      </w:r>
      <w:r w:rsidR="00FC1D7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primarie </w:t>
      </w:r>
      <w:r w:rsidR="00DC35F0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importanza </w:t>
      </w:r>
      <w:r w:rsidR="00916B8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,tipo la T</w:t>
      </w:r>
      <w:r w:rsidR="001F278A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ICINO</w:t>
      </w:r>
      <w:r w:rsidR="00916B8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,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VIMAR </w:t>
      </w:r>
      <w:r w:rsidR="00264C12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="00EF3A0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C</w:t>
      </w:r>
      <w:r w:rsidR="00264C12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OMELIT  </w:t>
      </w:r>
      <w:r w:rsidR="00EF3A0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="00264C12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ELVOX  </w:t>
      </w:r>
      <w:r w:rsidR="00EF3A0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 e/</w:t>
      </w:r>
      <w:r w:rsidR="00264C12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o similare</w:t>
      </w:r>
      <w:r w:rsidR="00EF3A0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.</w:t>
      </w:r>
    </w:p>
    <w:p w14:paraId="72486E9B" w14:textId="77777777" w:rsidR="00403351" w:rsidRPr="00403351" w:rsidRDefault="00403351" w:rsidP="00403351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lastRenderedPageBreak/>
        <w:t>16) Ogni appartamento sarà dotato di canalizzazioni  per lo smaltimento delle acque nere , da eseguirsi come da  prescrizioni Comunali , secondo le  migliori regole costruttive compreso il collegamento al collettore Comunale .</w:t>
      </w:r>
    </w:p>
    <w:p w14:paraId="5FC816A9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612C6484" w14:textId="77777777" w:rsidR="00FA1020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17) I colori </w:t>
      </w:r>
      <w:r w:rsidR="00A3192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ed i materiali </w:t>
      </w:r>
      <w:r w:rsidR="00FA1020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usati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per le tinteggiature esterne , rivestimenti , cornicioni , tapparelle , vani </w:t>
      </w:r>
      <w:r w:rsidR="00FA1020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     </w:t>
      </w:r>
    </w:p>
    <w:p w14:paraId="0206694D" w14:textId="0E7AC779" w:rsidR="005C7EE6" w:rsidRDefault="00FA1020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condominiali </w:t>
      </w:r>
      <w:r w:rsidR="000575F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ecc. </w:t>
      </w:r>
      <w:r w:rsidR="00B65605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saranno </w:t>
      </w:r>
      <w:r w:rsidR="00BF529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scelti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a insindacabile</w:t>
      </w:r>
      <w:r w:rsidR="00BF529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giudizio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della direzione lavori </w:t>
      </w:r>
      <w:r w:rsidR="00EF168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</w:t>
      </w:r>
      <w:r w:rsidR="003A2F5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/</w:t>
      </w:r>
      <w:r w:rsidR="00EF168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o Committente 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 </w:t>
      </w:r>
    </w:p>
    <w:p w14:paraId="78225733" w14:textId="113B0D9E" w:rsidR="00D14AB5" w:rsidRDefault="005C7EE6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 I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materiali usati</w:t>
      </w:r>
      <w:r w:rsidR="007D1DF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,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le tinteggiature </w:t>
      </w:r>
      <w:r w:rsidR="00B65605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ecc. </w:t>
      </w:r>
      <w:r w:rsidR="007D1DF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="00473EA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saranno di </w:t>
      </w:r>
      <w:r w:rsidR="003145E2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ottima qualità </w:t>
      </w:r>
      <w:r w:rsidR="003B241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="00E1733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forniti da ditte di primaria im</w:t>
      </w:r>
      <w:r w:rsidR="00F30DC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portanza </w:t>
      </w:r>
      <w:r w:rsidR="00A3192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454844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</w:t>
      </w:r>
    </w:p>
    <w:p w14:paraId="44CF762B" w14:textId="48A357F7" w:rsidR="00403351" w:rsidRPr="00403351" w:rsidRDefault="00454844" w:rsidP="0082231F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 </w:t>
      </w:r>
      <w:r w:rsidR="003B241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In materia </w:t>
      </w:r>
      <w:r w:rsidR="006F4935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. 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</w:t>
      </w:r>
    </w:p>
    <w:p w14:paraId="5B62C481" w14:textId="77777777" w:rsidR="00A85A7A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</w:t>
      </w:r>
      <w:r w:rsidR="007D4190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L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a tinteggiatura delle pareti </w:t>
      </w:r>
      <w:r w:rsidR="007D4190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e dei soffitti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interne degli appartamenti ,</w:t>
      </w:r>
      <w:r w:rsidR="00576BC9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sar</w:t>
      </w:r>
      <w:r w:rsidR="0070560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à eseguita con apposita vernic</w:t>
      </w:r>
      <w:r w:rsidR="005E421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e </w:t>
      </w:r>
      <w:r w:rsidR="0070560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</w:p>
    <w:p w14:paraId="5A3FFC3A" w14:textId="77777777" w:rsidR="00761E3C" w:rsidRDefault="00A85A7A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</w:t>
      </w:r>
      <w:r w:rsidR="00461E4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1A123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di</w:t>
      </w:r>
      <w:r w:rsidR="00461E4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colore bianco </w:t>
      </w: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( tipo traspirante </w:t>
      </w:r>
      <w:r w:rsidR="00461E4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)</w:t>
      </w:r>
      <w:r w:rsidR="001A123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fornito da </w:t>
      </w:r>
      <w:r w:rsidR="0038501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ditte di primaria importanza </w:t>
      </w:r>
      <w:r w:rsidR="00005A5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(tipo </w:t>
      </w: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r w:rsidR="00C11BC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San Marco , </w:t>
      </w:r>
      <w:r w:rsidR="007D6CB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Sikkens </w:t>
      </w:r>
      <w:r w:rsidR="00D6178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e/o</w:t>
      </w:r>
    </w:p>
    <w:p w14:paraId="445F9644" w14:textId="77777777" w:rsidR="00FE1C07" w:rsidRDefault="00761E3C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D6178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</w:t>
      </w:r>
      <w:r w:rsidR="00D6178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similare </w:t>
      </w: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)</w:t>
      </w:r>
      <w:r w:rsidR="00E54232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</w:t>
      </w: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8B7A0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l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a </w:t>
      </w:r>
      <w:r w:rsidR="008B7A0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parte acquirente </w:t>
      </w:r>
      <w:r w:rsidR="001921F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ha </w:t>
      </w:r>
      <w:r w:rsidR="00E1444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la </w:t>
      </w:r>
      <w:r w:rsidR="001921F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facolt</w:t>
      </w:r>
      <w:r w:rsidR="00E54232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à</w:t>
      </w:r>
      <w:r w:rsidR="001921F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di scegliere</w:t>
      </w:r>
      <w:r w:rsidR="00265DC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5135B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(</w:t>
      </w:r>
      <w:r w:rsidR="00265DC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senza </w:t>
      </w:r>
      <w:r w:rsidR="005135B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aumento d</w:t>
      </w:r>
      <w:r w:rsidR="00175D2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</w:t>
      </w:r>
      <w:r w:rsidR="005135B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prezzo )</w:t>
      </w:r>
      <w:r w:rsidR="001921F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i colori</w:t>
      </w:r>
      <w:r w:rsidR="00227DF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da eseguire </w:t>
      </w:r>
    </w:p>
    <w:p w14:paraId="03A1AC1E" w14:textId="77777777" w:rsidR="002E4CD8" w:rsidRDefault="00FE1C07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</w:t>
      </w:r>
      <w:r w:rsidR="00227DF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nel proprio </w:t>
      </w:r>
      <w:r w:rsidR="00E1444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ap</w:t>
      </w:r>
      <w:r w:rsidR="00227DF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partamento </w:t>
      </w:r>
      <w:r w:rsidR="001921F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,</w:t>
      </w: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a condizione che </w:t>
      </w:r>
      <w:r w:rsidR="009D30A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detti </w:t>
      </w:r>
      <w:r w:rsidR="00530DD2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colori </w:t>
      </w:r>
      <w:r w:rsidR="009D30A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da usare </w:t>
      </w:r>
      <w:r w:rsidR="00FA749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siano comunicati alla Committente </w:t>
      </w:r>
      <w:r w:rsidR="002453B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per</w:t>
      </w:r>
    </w:p>
    <w:p w14:paraId="035C5300" w14:textId="77777777" w:rsidR="00A45291" w:rsidRDefault="002E4CD8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</w:t>
      </w:r>
      <w:r w:rsidR="002453B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iscritto </w:t>
      </w:r>
      <w:r w:rsidR="00F6776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ed in tempo utile </w:t>
      </w:r>
      <w:bookmarkStart w:id="0" w:name="_Hlk161505795"/>
      <w:r w:rsidR="00F6776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( prima che s</w:t>
      </w:r>
      <w:r w:rsidR="00A041F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iano già stati eseguiti </w:t>
      </w:r>
      <w:r w:rsidR="009834E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i lavori di tinteggiatura </w:t>
      </w:r>
      <w:r w:rsidR="006D0794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in colore </w:t>
      </w:r>
      <w:r w:rsidR="009834E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bian</w:t>
      </w:r>
      <w:r w:rsidR="006D0794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c</w:t>
      </w:r>
      <w:r w:rsidR="009834E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o</w:t>
      </w: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6D0794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nel </w:t>
      </w:r>
    </w:p>
    <w:p w14:paraId="65F52F74" w14:textId="73225DDD" w:rsidR="00A45291" w:rsidRPr="00403351" w:rsidRDefault="00A45291" w:rsidP="00A4529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</w:t>
      </w:r>
      <w:r w:rsidR="006D0794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proprio appartamento </w:t>
      </w:r>
      <w:r w:rsidR="002E4C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).</w:t>
      </w:r>
      <w:bookmarkEnd w:id="0"/>
      <w:r w:rsidR="002E4CD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1921F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</w:p>
    <w:p w14:paraId="0A2A5B32" w14:textId="49CB9D09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15F94FC7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18764B21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18) Tutti gli appartamenti situati al piano terra , con giardino di proprietà , saranno  recintati con apposita  </w:t>
      </w:r>
    </w:p>
    <w:p w14:paraId="6B4EFFAD" w14:textId="77777777" w:rsidR="00A46422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 ringhiera in ferro</w:t>
      </w:r>
      <w:r w:rsidR="001C61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e/o similare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nel perimetro di ogni giardino verranno messe a  dimora apposite piantine </w:t>
      </w:r>
    </w:p>
    <w:p w14:paraId="74A28ECE" w14:textId="77777777" w:rsidR="00BC2589" w:rsidRDefault="00A46422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 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per la formazione di  siepe</w:t>
      </w:r>
      <w:r w:rsidR="008A5F62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sarà eseguito </w:t>
      </w:r>
      <w:r w:rsidR="00CD042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l’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impianto automatico gocciolante per l’innaffiamento della</w:t>
      </w:r>
    </w:p>
    <w:p w14:paraId="0FEEE7C4" w14:textId="119CE2C4" w:rsidR="00403351" w:rsidRPr="00403351" w:rsidRDefault="00BC2589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siepe . </w:t>
      </w:r>
    </w:p>
    <w:p w14:paraId="5B3E0120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74BE07EE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19) La ditta costruttrice , si riserva la facoltà di apportare variazioni a quanto sopra esposto al fine di  </w:t>
      </w:r>
    </w:p>
    <w:p w14:paraId="39433776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migliorare sia qualitativamente che funzionalmente ed esteticamente la realizzazione dei fabbricati  e per  </w:t>
      </w:r>
    </w:p>
    <w:p w14:paraId="62B38966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attenersi alle normative in vigore in materia di edilizia residenziale . </w:t>
      </w:r>
    </w:p>
    <w:p w14:paraId="1CAAFE99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66F606AD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20) Tutte le opere non espressamente indicate o descritte saranno realizzate a giudizio insindacabile della  </w:t>
      </w:r>
    </w:p>
    <w:p w14:paraId="076B058D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direzione lavori , ivi comprese le opere di finizione e pavimentazione degli esterni  (giardini comuni) ecc.  </w:t>
      </w:r>
    </w:p>
    <w:p w14:paraId="2FC09883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0AA7AC77" w14:textId="3B625804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21) Tutte le lavorazioni e gli impianti verranno eseguite secondo i criteri della buona tecnica costruttiva </w:t>
      </w:r>
      <w:r w:rsidR="00FD632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in     </w:t>
      </w:r>
    </w:p>
    <w:p w14:paraId="57FF95FD" w14:textId="77777777" w:rsidR="00727B64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base alle normative vigenti </w:t>
      </w:r>
      <w:r w:rsidR="00AA7687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i materiali </w:t>
      </w:r>
      <w:r w:rsidR="000E149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usati </w:t>
      </w:r>
      <w:r w:rsidR="00F96B35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</w:t>
      </w:r>
      <w:r w:rsidR="0070758C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per</w:t>
      </w:r>
      <w:r w:rsidR="00F96B35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la realizzazione degli</w:t>
      </w:r>
      <w:r w:rsidR="003144B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impianti </w:t>
      </w:r>
      <w:r w:rsidR="003144B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le apparecchiature</w:t>
      </w:r>
      <w:r w:rsidR="003144B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 ecc</w:t>
      </w:r>
      <w:r w:rsidR="00727B64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.</w:t>
      </w:r>
      <w:r w:rsidR="003144B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</w:p>
    <w:p w14:paraId="78762C68" w14:textId="48CA2E67" w:rsidR="00403351" w:rsidRPr="00403351" w:rsidRDefault="00727B64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usat</w:t>
      </w: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saranno di  </w:t>
      </w: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ottima 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qualità </w:t>
      </w:r>
      <w:r w:rsidR="006E35E0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, forniti da ditte </w:t>
      </w:r>
      <w:r w:rsidR="00613773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di primaria importanza </w:t>
      </w:r>
      <w:r w:rsidR="00B431A5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in campo 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.</w:t>
      </w:r>
    </w:p>
    <w:p w14:paraId="689289E4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58C0D042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352DFF9A" w14:textId="77777777" w:rsidR="006F4443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22) </w:t>
      </w:r>
      <w:r w:rsidR="0006132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GRATUITAMENTE , </w:t>
      </w:r>
      <w:r w:rsidR="00172F1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g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li  </w:t>
      </w:r>
      <w:r w:rsidR="00172F1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a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cquirenti che </w:t>
      </w:r>
      <w:r w:rsidR="000C79F9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acquistato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in fase di costruzione anno la facoltà di scegliere n</w:t>
      </w:r>
      <w:r w:rsidR="00AA4EC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ei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E9406AE" w14:textId="77777777" w:rsidR="00E1057F" w:rsidRDefault="006F4443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campionari </w:t>
      </w:r>
      <w:r w:rsidR="00AA4EC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m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ess</w:t>
      </w:r>
      <w:r w:rsidR="00AA4EC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a disposizione dalla Immobiliare </w:t>
      </w:r>
      <w:r w:rsidR="005F3062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LGR3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s.r.l. ,</w:t>
      </w:r>
      <w:r w:rsidR="002063C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di SCEGLIERE :</w:t>
      </w:r>
      <w:r w:rsidR="00833F7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I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Pavimenti ,Rivestime</w:t>
      </w:r>
      <w:r w:rsidR="00DD0BC9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n</w:t>
      </w:r>
      <w:r w:rsidR="0068663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ti</w:t>
      </w:r>
      <w:r w:rsidR="00E1057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</w:p>
    <w:p w14:paraId="5ADD620F" w14:textId="77777777" w:rsidR="009F1F4E" w:rsidRDefault="00E1057F" w:rsidP="00EF6966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porte interne</w:t>
      </w:r>
      <w:r w:rsidR="00E755A9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0C5AD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,</w:t>
      </w:r>
      <w:r w:rsidR="00E755A9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tinte interne</w:t>
      </w:r>
      <w:r w:rsidR="00876FD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, ecc.</w:t>
      </w:r>
      <w:r w:rsidR="000C5AD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; </w:t>
      </w:r>
      <w:r w:rsidR="007A76F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a condizioni che </w:t>
      </w:r>
      <w:r w:rsidR="000C5AD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dette scelte </w:t>
      </w:r>
      <w:r w:rsidR="009F1F4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siano</w:t>
      </w:r>
      <w:r w:rsidR="000C5AD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comunicate per iscritto alla </w:t>
      </w:r>
    </w:p>
    <w:p w14:paraId="0DAB55DD" w14:textId="119A74CB" w:rsidR="00403351" w:rsidRPr="00403351" w:rsidRDefault="009F1F4E" w:rsidP="00EF6966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</w:t>
      </w:r>
      <w:r w:rsidR="000C5ADB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committente </w:t>
      </w:r>
      <w:r w:rsidR="00FC194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EF696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in tempo utile </w:t>
      </w:r>
      <w:r w:rsidR="000255BA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;</w:t>
      </w:r>
      <w:r w:rsidR="00EF696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( prima che siano già stati eseguiti i lavori </w:t>
      </w:r>
      <w:r w:rsidR="0089094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e/</w:t>
      </w:r>
      <w:r w:rsidR="00DE09E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o la loro predisposizione</w:t>
      </w:r>
      <w:r w:rsidR="00EF696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)</w:t>
      </w:r>
      <w:r w:rsidR="002776A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EF6966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.</w:t>
      </w:r>
    </w:p>
    <w:p w14:paraId="0109A8A6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6C56FCFA" w14:textId="77777777" w:rsidR="00422024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23) Per i Riferimenti </w:t>
      </w:r>
      <w:r w:rsidR="002638A9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alle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Fonti Rinnovabili art. 125 D.P.R. 380/01 e D. Lgs 192/2005</w:t>
      </w:r>
      <w:r w:rsidR="00422024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</w:t>
      </w: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la committente </w:t>
      </w:r>
    </w:p>
    <w:p w14:paraId="2E1F19C6" w14:textId="77777777" w:rsidR="00F52B6E" w:rsidRDefault="00422024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 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provvederà ad adempiere agli obblighi in base alle Leggi e alle normative in vigore</w:t>
      </w:r>
      <w:r w:rsidR="005A2EB0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, </w:t>
      </w:r>
      <w:r w:rsidR="0004634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4401E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(</w:t>
      </w:r>
      <w:r w:rsidR="0004634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provvedendo </w:t>
      </w:r>
    </w:p>
    <w:p w14:paraId="6AF70B9D" w14:textId="77777777" w:rsidR="00F34FA9" w:rsidRDefault="00F52B6E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 </w:t>
      </w:r>
      <w:r w:rsidR="002C54B8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all’installazione di </w:t>
      </w:r>
      <w:r w:rsidR="0004634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apposito </w:t>
      </w:r>
      <w:r w:rsidR="004401E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24586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impianto </w:t>
      </w:r>
      <w:r w:rsidR="00472D54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di </w:t>
      </w:r>
      <w:r w:rsidR="004401EF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panelli </w:t>
      </w:r>
      <w:r w:rsidR="0024586D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fotovoltaico </w:t>
      </w:r>
      <w:r w:rsidR="00472D54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completo </w:t>
      </w:r>
      <w:r w:rsidR="00A21C00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di ogni accessorio per il buon </w:t>
      </w: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</w:p>
    <w:p w14:paraId="56C707BD" w14:textId="7BC88A4E" w:rsidR="00403351" w:rsidRDefault="00F34FA9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</w:t>
      </w:r>
      <w:r w:rsidR="00F52B6E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</w:t>
      </w:r>
      <w:r w:rsidR="00A21C00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funzionamento </w:t>
      </w: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)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.  </w:t>
      </w:r>
    </w:p>
    <w:p w14:paraId="1AB017EF" w14:textId="77777777" w:rsidR="00371D19" w:rsidRPr="00403351" w:rsidRDefault="00371D19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2C80D180" w14:textId="77777777" w:rsidR="00403351" w:rsidRPr="00403351" w:rsidRDefault="00403351" w:rsidP="0040335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  <w:r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</w:t>
      </w:r>
    </w:p>
    <w:p w14:paraId="64F1EE4B" w14:textId="4AD1E35E" w:rsidR="00403351" w:rsidRPr="00403351" w:rsidRDefault="00371D19" w:rsidP="00403351">
      <w:pPr>
        <w:spacing w:after="0" w:line="240" w:lineRule="auto"/>
        <w:rPr>
          <w:rFonts w:ascii="Arial" w:eastAsia="Times New Roman" w:hAnsi="Arial" w:cs="Times New Roman"/>
          <w:kern w:val="0"/>
          <w:szCs w:val="20"/>
          <w:lang w:eastAsia="it-IT"/>
          <w14:ligatures w14:val="none"/>
        </w:rPr>
      </w:pPr>
      <w:r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 xml:space="preserve">       </w:t>
      </w:r>
      <w:r w:rsidR="00403351" w:rsidRPr="00403351"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  <w:t>Andora li ………………….</w:t>
      </w:r>
    </w:p>
    <w:p w14:paraId="64F416DC" w14:textId="77777777" w:rsidR="00403351" w:rsidRDefault="00403351"/>
    <w:sectPr w:rsidR="00403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3EA1"/>
    <w:multiLevelType w:val="singleLevel"/>
    <w:tmpl w:val="B58EBB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 w16cid:durableId="88480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51"/>
    <w:rsid w:val="0000572C"/>
    <w:rsid w:val="00005A53"/>
    <w:rsid w:val="000255BA"/>
    <w:rsid w:val="00031117"/>
    <w:rsid w:val="00033A87"/>
    <w:rsid w:val="0004634E"/>
    <w:rsid w:val="00051210"/>
    <w:rsid w:val="000575F7"/>
    <w:rsid w:val="00061321"/>
    <w:rsid w:val="000734A5"/>
    <w:rsid w:val="00076427"/>
    <w:rsid w:val="00076818"/>
    <w:rsid w:val="00076FAE"/>
    <w:rsid w:val="000858D4"/>
    <w:rsid w:val="000907BE"/>
    <w:rsid w:val="000B37CF"/>
    <w:rsid w:val="000C5ADB"/>
    <w:rsid w:val="000C79F9"/>
    <w:rsid w:val="000E149C"/>
    <w:rsid w:val="000E3D75"/>
    <w:rsid w:val="000F3C73"/>
    <w:rsid w:val="0010750B"/>
    <w:rsid w:val="0010782D"/>
    <w:rsid w:val="00110A09"/>
    <w:rsid w:val="00155161"/>
    <w:rsid w:val="0016204D"/>
    <w:rsid w:val="0016480C"/>
    <w:rsid w:val="0017134E"/>
    <w:rsid w:val="00172F1E"/>
    <w:rsid w:val="00175D26"/>
    <w:rsid w:val="001921F1"/>
    <w:rsid w:val="001A1237"/>
    <w:rsid w:val="001A46AA"/>
    <w:rsid w:val="001C6151"/>
    <w:rsid w:val="001C6835"/>
    <w:rsid w:val="001C785B"/>
    <w:rsid w:val="001F278A"/>
    <w:rsid w:val="001F6B0A"/>
    <w:rsid w:val="002063C6"/>
    <w:rsid w:val="00225A34"/>
    <w:rsid w:val="0022661B"/>
    <w:rsid w:val="00227DFB"/>
    <w:rsid w:val="00231C3A"/>
    <w:rsid w:val="00241B2B"/>
    <w:rsid w:val="002453BB"/>
    <w:rsid w:val="0024586D"/>
    <w:rsid w:val="00250EEF"/>
    <w:rsid w:val="00257CB6"/>
    <w:rsid w:val="002638A9"/>
    <w:rsid w:val="00264C12"/>
    <w:rsid w:val="00265DCC"/>
    <w:rsid w:val="002776AE"/>
    <w:rsid w:val="002C54B8"/>
    <w:rsid w:val="002E2AAB"/>
    <w:rsid w:val="002E4CD8"/>
    <w:rsid w:val="002F502C"/>
    <w:rsid w:val="00305946"/>
    <w:rsid w:val="00306F03"/>
    <w:rsid w:val="003144B1"/>
    <w:rsid w:val="003145E2"/>
    <w:rsid w:val="0034014E"/>
    <w:rsid w:val="00363D5C"/>
    <w:rsid w:val="00367FF9"/>
    <w:rsid w:val="00371D19"/>
    <w:rsid w:val="00377487"/>
    <w:rsid w:val="003824B0"/>
    <w:rsid w:val="00383388"/>
    <w:rsid w:val="00383EC8"/>
    <w:rsid w:val="00385017"/>
    <w:rsid w:val="00385CC2"/>
    <w:rsid w:val="00385E24"/>
    <w:rsid w:val="003912C3"/>
    <w:rsid w:val="003A2F5C"/>
    <w:rsid w:val="003A5D67"/>
    <w:rsid w:val="003B2413"/>
    <w:rsid w:val="003B4A23"/>
    <w:rsid w:val="003C1F3C"/>
    <w:rsid w:val="003C53D2"/>
    <w:rsid w:val="003E3E8B"/>
    <w:rsid w:val="003F186F"/>
    <w:rsid w:val="003F463F"/>
    <w:rsid w:val="00403351"/>
    <w:rsid w:val="004053DE"/>
    <w:rsid w:val="0041736E"/>
    <w:rsid w:val="00422024"/>
    <w:rsid w:val="004401EF"/>
    <w:rsid w:val="00454844"/>
    <w:rsid w:val="00461E4C"/>
    <w:rsid w:val="004676FD"/>
    <w:rsid w:val="00472D54"/>
    <w:rsid w:val="00473EAC"/>
    <w:rsid w:val="00491762"/>
    <w:rsid w:val="004C680B"/>
    <w:rsid w:val="004D1ACF"/>
    <w:rsid w:val="004D639A"/>
    <w:rsid w:val="004D7F49"/>
    <w:rsid w:val="005131D8"/>
    <w:rsid w:val="005135B3"/>
    <w:rsid w:val="00524249"/>
    <w:rsid w:val="005262EE"/>
    <w:rsid w:val="00526E71"/>
    <w:rsid w:val="00530DD2"/>
    <w:rsid w:val="005348D4"/>
    <w:rsid w:val="00552646"/>
    <w:rsid w:val="00576BC9"/>
    <w:rsid w:val="005A2EB0"/>
    <w:rsid w:val="005A5EC3"/>
    <w:rsid w:val="005A788E"/>
    <w:rsid w:val="005C7EE6"/>
    <w:rsid w:val="005E4217"/>
    <w:rsid w:val="005F161C"/>
    <w:rsid w:val="005F1D77"/>
    <w:rsid w:val="005F3062"/>
    <w:rsid w:val="00613773"/>
    <w:rsid w:val="00645863"/>
    <w:rsid w:val="00686638"/>
    <w:rsid w:val="006B14BD"/>
    <w:rsid w:val="006B4586"/>
    <w:rsid w:val="006D0794"/>
    <w:rsid w:val="006E35E0"/>
    <w:rsid w:val="006F2068"/>
    <w:rsid w:val="006F4443"/>
    <w:rsid w:val="006F4935"/>
    <w:rsid w:val="006F5B5D"/>
    <w:rsid w:val="00702AF9"/>
    <w:rsid w:val="00705607"/>
    <w:rsid w:val="0070758C"/>
    <w:rsid w:val="007076F8"/>
    <w:rsid w:val="00727B64"/>
    <w:rsid w:val="00730BD8"/>
    <w:rsid w:val="00761E3C"/>
    <w:rsid w:val="00774241"/>
    <w:rsid w:val="00796DCA"/>
    <w:rsid w:val="007A76FF"/>
    <w:rsid w:val="007C3173"/>
    <w:rsid w:val="007D1DF3"/>
    <w:rsid w:val="007D4190"/>
    <w:rsid w:val="007D6CB1"/>
    <w:rsid w:val="0080453B"/>
    <w:rsid w:val="00804583"/>
    <w:rsid w:val="00815DC0"/>
    <w:rsid w:val="0082231F"/>
    <w:rsid w:val="00826670"/>
    <w:rsid w:val="00832B86"/>
    <w:rsid w:val="00833F7F"/>
    <w:rsid w:val="00835A43"/>
    <w:rsid w:val="008428D2"/>
    <w:rsid w:val="008443C4"/>
    <w:rsid w:val="00846160"/>
    <w:rsid w:val="0085169F"/>
    <w:rsid w:val="00852B8E"/>
    <w:rsid w:val="00857E4C"/>
    <w:rsid w:val="00863DB9"/>
    <w:rsid w:val="00876FD6"/>
    <w:rsid w:val="0089094D"/>
    <w:rsid w:val="00891012"/>
    <w:rsid w:val="008A16B8"/>
    <w:rsid w:val="008A2A53"/>
    <w:rsid w:val="008A5F62"/>
    <w:rsid w:val="008B7A0E"/>
    <w:rsid w:val="008C5268"/>
    <w:rsid w:val="008E1D74"/>
    <w:rsid w:val="00903331"/>
    <w:rsid w:val="00916B83"/>
    <w:rsid w:val="00916EE0"/>
    <w:rsid w:val="009171AC"/>
    <w:rsid w:val="00941DBF"/>
    <w:rsid w:val="00961466"/>
    <w:rsid w:val="00975A25"/>
    <w:rsid w:val="009834EC"/>
    <w:rsid w:val="009A7243"/>
    <w:rsid w:val="009C5B0B"/>
    <w:rsid w:val="009D30AC"/>
    <w:rsid w:val="009E5199"/>
    <w:rsid w:val="009F1F4E"/>
    <w:rsid w:val="009F2095"/>
    <w:rsid w:val="00A01276"/>
    <w:rsid w:val="00A041FF"/>
    <w:rsid w:val="00A21C00"/>
    <w:rsid w:val="00A3192C"/>
    <w:rsid w:val="00A32AA8"/>
    <w:rsid w:val="00A45291"/>
    <w:rsid w:val="00A46422"/>
    <w:rsid w:val="00A724CE"/>
    <w:rsid w:val="00A77B63"/>
    <w:rsid w:val="00A85556"/>
    <w:rsid w:val="00A85A7A"/>
    <w:rsid w:val="00A91405"/>
    <w:rsid w:val="00AA04A9"/>
    <w:rsid w:val="00AA4ECE"/>
    <w:rsid w:val="00AA7687"/>
    <w:rsid w:val="00AE6DC7"/>
    <w:rsid w:val="00AF4A5B"/>
    <w:rsid w:val="00B1032D"/>
    <w:rsid w:val="00B36B0D"/>
    <w:rsid w:val="00B431A5"/>
    <w:rsid w:val="00B65605"/>
    <w:rsid w:val="00B82290"/>
    <w:rsid w:val="00BA29D1"/>
    <w:rsid w:val="00BC2589"/>
    <w:rsid w:val="00BD6EAD"/>
    <w:rsid w:val="00BD78E6"/>
    <w:rsid w:val="00BE0181"/>
    <w:rsid w:val="00BE732D"/>
    <w:rsid w:val="00BF3DB1"/>
    <w:rsid w:val="00BF5293"/>
    <w:rsid w:val="00C03464"/>
    <w:rsid w:val="00C11BC3"/>
    <w:rsid w:val="00C8299F"/>
    <w:rsid w:val="00CA2D6E"/>
    <w:rsid w:val="00CA312B"/>
    <w:rsid w:val="00CC5E25"/>
    <w:rsid w:val="00CD042D"/>
    <w:rsid w:val="00CF03F6"/>
    <w:rsid w:val="00D01E3E"/>
    <w:rsid w:val="00D14AB5"/>
    <w:rsid w:val="00D156BD"/>
    <w:rsid w:val="00D318BD"/>
    <w:rsid w:val="00D3418B"/>
    <w:rsid w:val="00D353F8"/>
    <w:rsid w:val="00D37CB2"/>
    <w:rsid w:val="00D405C1"/>
    <w:rsid w:val="00D53A2F"/>
    <w:rsid w:val="00D61786"/>
    <w:rsid w:val="00D83FFC"/>
    <w:rsid w:val="00D8663F"/>
    <w:rsid w:val="00D90AEB"/>
    <w:rsid w:val="00D932D8"/>
    <w:rsid w:val="00D93A78"/>
    <w:rsid w:val="00DA557E"/>
    <w:rsid w:val="00DC35F0"/>
    <w:rsid w:val="00DD0BC9"/>
    <w:rsid w:val="00DE09EE"/>
    <w:rsid w:val="00E1057F"/>
    <w:rsid w:val="00E1444F"/>
    <w:rsid w:val="00E1733C"/>
    <w:rsid w:val="00E173D7"/>
    <w:rsid w:val="00E277B5"/>
    <w:rsid w:val="00E372D8"/>
    <w:rsid w:val="00E54232"/>
    <w:rsid w:val="00E57326"/>
    <w:rsid w:val="00E66646"/>
    <w:rsid w:val="00E67D98"/>
    <w:rsid w:val="00E755A9"/>
    <w:rsid w:val="00E774CF"/>
    <w:rsid w:val="00EB7A5D"/>
    <w:rsid w:val="00EC0415"/>
    <w:rsid w:val="00EC439A"/>
    <w:rsid w:val="00ED75C3"/>
    <w:rsid w:val="00EF1229"/>
    <w:rsid w:val="00EF1686"/>
    <w:rsid w:val="00EF23C1"/>
    <w:rsid w:val="00EF3958"/>
    <w:rsid w:val="00EF3A06"/>
    <w:rsid w:val="00EF4BC1"/>
    <w:rsid w:val="00EF6966"/>
    <w:rsid w:val="00EF797B"/>
    <w:rsid w:val="00F018BF"/>
    <w:rsid w:val="00F108F0"/>
    <w:rsid w:val="00F16924"/>
    <w:rsid w:val="00F30DC6"/>
    <w:rsid w:val="00F34FA9"/>
    <w:rsid w:val="00F35DAF"/>
    <w:rsid w:val="00F37CA4"/>
    <w:rsid w:val="00F413BC"/>
    <w:rsid w:val="00F52B6E"/>
    <w:rsid w:val="00F67761"/>
    <w:rsid w:val="00F73EB2"/>
    <w:rsid w:val="00F962F5"/>
    <w:rsid w:val="00F96B35"/>
    <w:rsid w:val="00FA1020"/>
    <w:rsid w:val="00FA7491"/>
    <w:rsid w:val="00FC194E"/>
    <w:rsid w:val="00FC1D7E"/>
    <w:rsid w:val="00FC3151"/>
    <w:rsid w:val="00FD4743"/>
    <w:rsid w:val="00FD632B"/>
    <w:rsid w:val="00FE06F3"/>
    <w:rsid w:val="00FE1C07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6D39"/>
  <w15:chartTrackingRefBased/>
  <w15:docId w15:val="{50ABA247-2AFD-4D92-BB3E-C1724075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3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3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3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3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3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3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3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3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3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3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3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3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335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335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33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33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33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335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3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3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3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3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3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33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33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335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3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335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3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eegreen.it/le-classi-energetiche-degli-edifici-231.html" TargetMode="External"/><Relationship Id="rId5" Type="http://schemas.openxmlformats.org/officeDocument/2006/relationships/hyperlink" Target="http://www.camera.it/parlam/leggi/deleghe/06311d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Fiorini</dc:creator>
  <cp:keywords/>
  <dc:description/>
  <cp:lastModifiedBy>Roberto Fiorini</cp:lastModifiedBy>
  <cp:revision>274</cp:revision>
  <dcterms:created xsi:type="dcterms:W3CDTF">2024-03-15T15:17:00Z</dcterms:created>
  <dcterms:modified xsi:type="dcterms:W3CDTF">2024-04-09T10:51:00Z</dcterms:modified>
</cp:coreProperties>
</file>